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zh-CN"/>
        </w:rPr>
        <w:t>附表：</w:t>
      </w:r>
      <w:bookmarkStart w:id="0" w:name="_GoBack"/>
      <w:bookmarkEnd w:id="0"/>
    </w:p>
    <w:p>
      <w:pPr>
        <w:autoSpaceDE w:val="0"/>
        <w:autoSpaceDN w:val="0"/>
        <w:adjustRightInd w:val="0"/>
        <w:spacing w:line="480" w:lineRule="auto"/>
        <w:jc w:val="center"/>
        <w:rPr>
          <w:rFonts w:hAnsi="宋体"/>
          <w:b/>
          <w:bCs/>
          <w:sz w:val="21"/>
          <w:szCs w:val="21"/>
        </w:rPr>
      </w:pPr>
      <w:r>
        <w:rPr>
          <w:rFonts w:hint="eastAsia" w:hAnsi="宋体"/>
          <w:b/>
          <w:sz w:val="21"/>
          <w:szCs w:val="21"/>
          <w:lang w:val="zh-CN"/>
        </w:rPr>
        <w:t>货   物   需   求   一   览   表</w:t>
      </w:r>
    </w:p>
    <w:p>
      <w:pPr>
        <w:autoSpaceDE w:val="0"/>
        <w:autoSpaceDN w:val="0"/>
        <w:adjustRightInd w:val="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zh-CN"/>
        </w:rPr>
        <w:t xml:space="preserve">项目编号：ZB0101-1710-ZH879 </w:t>
      </w:r>
    </w:p>
    <w:tbl>
      <w:tblPr>
        <w:tblStyle w:val="6"/>
        <w:tblW w:w="13292" w:type="dxa"/>
        <w:jc w:val="center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07"/>
        <w:gridCol w:w="6409"/>
        <w:gridCol w:w="1482"/>
        <w:gridCol w:w="1771"/>
        <w:gridCol w:w="976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品目号</w:t>
            </w:r>
          </w:p>
        </w:tc>
        <w:tc>
          <w:tcPr>
            <w:tcW w:w="6409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试剂耗材</w:t>
            </w:r>
          </w:p>
        </w:tc>
        <w:tc>
          <w:tcPr>
            <w:tcW w:w="1482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771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货号</w:t>
            </w:r>
          </w:p>
        </w:tc>
        <w:tc>
          <w:tcPr>
            <w:tcW w:w="976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01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01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Seahorse XFe24 FluxPak mini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海马XFe24 聚苯乙烯微孔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Seahorse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102342-100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20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02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Seahorse XF Base Medium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海马XF 基础培养基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Seahorse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102353-100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03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Seahorse XF Cell Mito Stress Test Kit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海马XFe细胞线粒体压力测试试剂盒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Seahorse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103015-100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20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04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MiSeq Reagent Kit v3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MiSeq 测序试剂盒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illumina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MS-102-3003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05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Nextera XT Index Kit for 96 Indices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标签引物试剂盒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illumina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FC-131-1002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06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吸头RT-10C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RAININ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30184791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07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吸头RT-250C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RAININ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30184792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08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吸头RT-1000C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RAININ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30184793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02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01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RNAprotect Bacteria Reagent</w:t>
            </w:r>
          </w:p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细菌RNA保护液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Qiagen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76506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02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GeneRead Pure mRNA kit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mRNA纯化试剂盒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Qiagen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180244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03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Rneasy mini kit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细胞RNA提取试剂盒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Qiagen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74104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04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QIAamp Fast DNA Stool Mini Kit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肠道微生物DNA快速提取试剂盒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Qiagen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51504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20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05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Disposable Probes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一次性探头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Qiagen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990890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20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06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PrimeScript RT reagent Kit With gDNA Eraser (Perfect Real Time)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带有基因组DNA去除功能的反转录试剂盒</w:t>
            </w:r>
          </w:p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（完美定量）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TaKaRa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RR047A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07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SYBR Premix Ex TaqTM（Tli RNaseH Plus）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SYBR Green I染料法定量试剂盒（添加RNA酶H）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TaKaRa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RR420A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08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MiniBEST Viral RNA/DNA Extraction Kit 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病毒RNA/DNA小量提取试剂盒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TaKaRa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9766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09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RNAiso Plus</w:t>
            </w:r>
          </w:p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裂解液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TaKaRa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9109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RNase-free Water</w:t>
            </w:r>
          </w:p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无酶水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TaKaRa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9012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03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01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WT PLUS Reagent kit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基因芯片—前处理试剂盒</w:t>
            </w:r>
          </w:p>
        </w:tc>
        <w:tc>
          <w:tcPr>
            <w:tcW w:w="1482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Affymetrix</w:t>
            </w:r>
          </w:p>
        </w:tc>
        <w:tc>
          <w:tcPr>
            <w:tcW w:w="1771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902281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02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GeneAtlas Hybridization，wash and stain kit for WT array strips</w:t>
            </w:r>
          </w:p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基因芯片—杂交洗染试剂盒</w:t>
            </w:r>
          </w:p>
        </w:tc>
        <w:tc>
          <w:tcPr>
            <w:tcW w:w="1482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Affymetrix</w:t>
            </w:r>
          </w:p>
        </w:tc>
        <w:tc>
          <w:tcPr>
            <w:tcW w:w="1771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901667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03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porcine Gene 1.1 ST Array strip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基因芯片—芯片试剂盒</w:t>
            </w:r>
          </w:p>
        </w:tc>
        <w:tc>
          <w:tcPr>
            <w:tcW w:w="1482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Affymetrix</w:t>
            </w:r>
          </w:p>
        </w:tc>
        <w:tc>
          <w:tcPr>
            <w:tcW w:w="1771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901798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24</w:t>
            </w: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04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Ninhydrin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水合茚三酮</w:t>
            </w:r>
          </w:p>
        </w:tc>
        <w:tc>
          <w:tcPr>
            <w:tcW w:w="1482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Aladdin</w:t>
            </w:r>
          </w:p>
        </w:tc>
        <w:tc>
          <w:tcPr>
            <w:tcW w:w="1771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N105629-500g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05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KAPA HiFi HotStart Ready Mix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KAPA 高保真酶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KAPA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KK2601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06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Clostridium perfringens alpha toxin ELISA kit 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产气荚膜梭菌毒素的检测试剂盒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Bio-X Diagnostics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BIO K 289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04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01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PROTELEC TIP,10 RACKS,960-TIPS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凝胶上样枪头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BIO-RAD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2239916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02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Trans-Blot Turbo RTA Transfer Kit, Mini, PVDF, for 40 Blots 半干转印自助包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BIO-RAD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1704272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30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03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TGX Stain-Free FastCast Acrylamide  Kit, 7.5%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7.5%快速免染制胶试剂盒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BIO-RAD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1610181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04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TGX Stain-Free FastCast Acrylamide Kit, 10%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10%快速免染制胶试剂盒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BIO-RAD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1610183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15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05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TGX Stain-Free FastCast Acrylamide Kit, 12%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12%快速免染制胶试剂盒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BIO-RAD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1610185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06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HSS 96W PCR PLT,FULL CLR/CLR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 xml:space="preserve"> 荧光定量96孔板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BIO-RAD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HSS9601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60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07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MICROSEAL B ADHES SEAL,100/PK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 xml:space="preserve"> 荧光定量封膜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BIO-RAD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MSB1001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20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08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Precision Plus Protein Dual Color Standards 5 Pack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双染蛋白标准品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BIO-RAD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1610394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09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Agencourt AMPure XP - PCR Purification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PCR纯化磁珠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Beckman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A63881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05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01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Trizol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RNA裂解液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Invitrogen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15596018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02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RiboPure™ RNA Purification Kit, bacteria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细菌RNA提取试剂盒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Invitrogen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AM1925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03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RNAlater stabilization solution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RNA稳定液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Invitrogen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AM7022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04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Pierce™ Protein Concentrators PES, 10K MWCO, 0.5 mL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蛋白质浓缩用超滤管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Thermo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88513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05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Pierce™ Trypsin Protease, MS Grade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蛋白质酶解用胰蛋白酶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Thermo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 xml:space="preserve">90058 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06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Pierce C18 Tip, 100uL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脱盐柱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Thermo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87784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07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Pierce Quantitative Colorimetric Peptide Assay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肽段定量试剂盒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Thermo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23275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08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Micro BCA™ Protein Assay Kit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蛋白质定量试剂盒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Thermo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23235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09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Halt™ Phosphatase Inhibitor Cocktail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磷酸酶抑制剂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Thermo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78426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T-PER™ Tissue Protein Extraction Reagent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蛋白质提取裂解液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Thermo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78510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11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Halt™ Protease Inhibitor Cocktail, EDTA-Free (100X)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蛋白酶抑制剂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Thermo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78437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06</w:t>
            </w: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01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Recombinant Mouse Prolactin Protein (carrier-free)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催乳素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BioLegend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757906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8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02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I-FABP，Human，ELISA kit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I-FABP的ELISA检测试剂盒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Hycult Biotech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HK406-01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03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Histone H3 antibody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组蛋白H3抗体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Abcam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ab1791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04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Nuclear Extraction Kit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核蛋白提取试剂盒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Millipore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2900-100assays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05</w:t>
            </w:r>
          </w:p>
        </w:tc>
        <w:tc>
          <w:tcPr>
            <w:tcW w:w="640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Quant-iT PicoGreen dsDNA Assay Kit  </w:t>
            </w:r>
            <w:r>
              <w:rPr>
                <w:rFonts w:hint="eastAsia" w:hAnsi="宋体" w:cs="宋体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sz w:val="24"/>
                <w:szCs w:val="24"/>
              </w:rPr>
              <w:t>双链核酸定量检测试剂盒</w:t>
            </w:r>
          </w:p>
        </w:tc>
        <w:tc>
          <w:tcPr>
            <w:tcW w:w="14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Life Technologies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P7589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6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hAnsi="宋体" w:cs="宋体"/>
                <w:sz w:val="24"/>
                <w:szCs w:val="24"/>
              </w:rPr>
              <w:t>盒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left="413" w:hanging="413" w:hangingChars="196"/>
        <w:rPr>
          <w:rFonts w:hAnsi="宋体"/>
          <w:b/>
          <w:bCs/>
          <w:sz w:val="21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left="413" w:hanging="413" w:hangingChars="196"/>
        <w:rPr>
          <w:rFonts w:hint="eastAsia" w:eastAsiaTheme="minorEastAsia"/>
          <w:lang w:eastAsia="zh-CN"/>
        </w:rPr>
      </w:pPr>
      <w:r>
        <w:rPr>
          <w:rFonts w:hint="eastAsia" w:hAnsi="宋体"/>
          <w:b/>
          <w:bCs/>
          <w:sz w:val="21"/>
          <w:szCs w:val="21"/>
          <w:lang w:val="zh-CN"/>
        </w:rPr>
        <w:t>注：供应商可对本次询价所需各包进行选择性报价，也可同时报价；但评审时将以包为单位进行独立评审，分别确定成交供应商。供应商若同时对多个包进行报价，则须分别编制响应文件、分别报价。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rSymbol">
    <w:altName w:val="Courier New"/>
    <w:panose1 w:val="00000000000000000000"/>
    <w:charset w:val="02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 PL ShanHeiSun Un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7CED"/>
    <w:rsid w:val="681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2017-10-19T03:19:00Z</dcterms:created>
  <dc:creator>Administrator</dc:creator>
  <cp:lastModifiedBy>Administrator</cp:lastModifiedBy>
  <dcterms:modified xsi:type="dcterms:W3CDTF">2017-10-19T03:20:32Z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