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中国地质大学（武汉）新校区科教楼五教学实验室设备设施采购项目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湖北国华招标咨询有限公司受中国地质大学（武汉）的委托，对</w:t>
      </w:r>
      <w:r>
        <w:rPr>
          <w:rFonts w:hint="eastAsia"/>
          <w:sz w:val="24"/>
          <w:lang w:eastAsia="zh-CN"/>
        </w:rPr>
        <w:t>其</w:t>
      </w:r>
      <w:r>
        <w:rPr>
          <w:rFonts w:hint="eastAsia" w:ascii="宋体" w:hAnsi="宋体"/>
          <w:bCs/>
          <w:sz w:val="24"/>
          <w:szCs w:val="24"/>
        </w:rPr>
        <w:t>新校区科教楼五教学实验室设备设施采购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项目编号：ZB0101-1811-ZH1370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进行公开招标采购</w:t>
      </w:r>
      <w:r>
        <w:rPr>
          <w:rFonts w:hint="eastAsia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现对本项目“第三章项目技术、服务及商务要求”进行变更，变更内容详见附件。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其他内容不变！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本公告作为本项目招标文件的组成部分。特此公告。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 购 人：中国地质大学（武汉）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  话：公老师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 系 人：</w:t>
      </w:r>
      <w:r>
        <w:rPr>
          <w:rFonts w:ascii="宋体" w:hAnsi="宋体" w:cs="宋体"/>
          <w:sz w:val="24"/>
        </w:rPr>
        <w:t>18971675398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采购代理机构：湖北国华招标咨询有限公司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单位地址：武昌区中北路109号中铁1818第10楼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邮政编码：430071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电话/传真：027-87272718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 系 人：叶文浩、汪树新、余轶菲</w:t>
      </w:r>
    </w:p>
    <w:p>
      <w:pPr>
        <w:pStyle w:val="2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2018年11月22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</w:t>
      </w:r>
    </w:p>
    <w:p>
      <w:pPr>
        <w:pStyle w:val="2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2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原招标文件“第三章项目技术、服务及商务要求”中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附件一：教学实验室公共设施明细表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现变更为如下表：</w:t>
      </w:r>
    </w:p>
    <w:tbl>
      <w:tblPr>
        <w:tblStyle w:val="6"/>
        <w:tblW w:w="102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1200"/>
        <w:gridCol w:w="1704"/>
        <w:gridCol w:w="418"/>
        <w:gridCol w:w="627"/>
        <w:gridCol w:w="58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设备名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规格（mm）           长L*宽W*高H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技术参数要求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复合材料制备室1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转角台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1000*1000*850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洗涤台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化工原理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11750*600*850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440*340*395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3900*1200*850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3800*1200*850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粉体工程1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转角台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1000*1000*850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详细技术要求详见技术需求中相应房间对产品质量要求的详细描述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无机材料科学基础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复合材料制备室2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复合材料制备室3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洗涤台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3850*750*850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材料综合实验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3850*1500*850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15250*750*850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粉体工程2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2750*800*850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转角台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1050*1050*850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7550*800*850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制备实验室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高温室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6500*1000*500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全钢结构，回型框架，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7900*1000*500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全钢结构，回型框架，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预备间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1740*750*850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洗涤台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1000*1000*850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显微镜室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1500*900*850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洗涤台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力学与热学实验室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全钢结构，回型框架，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全钢结构，回型框架，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详细技术要求详见技术需求中相应房间对产品质量要求的详细描述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电学磁学实验室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洗涤台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键盘架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材料性能实验室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光学实验室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洗涤台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电化学测量室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试剂架A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吊柜A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试剂架B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吊柜B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7390*750*850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试剂架A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试剂架B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电化学实验室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7390*750*850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试剂架A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试剂架B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材料工程伯努力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无机合成实验室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材料工程雷诺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转角台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1000*1000*850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详细技术要求详见技术需求中相应房间对产品质量要求的详细描述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高温室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6500*1000*500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全钢结构，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7900*1000*500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预备间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吊柜B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吊柜B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1500*1200*850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键盘架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无机化学实验预备室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无机化学实验天平与分光光度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无机化学实验室1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无机化学实验室2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15750*600*850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物理化学实验室1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1200*900*850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注意每层试剂架下方安装照明灯具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3750*1500*850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水电预留到实验台所在范围内，供应商负责各个末端的水电对接（含材料、配件及辅材），注意所有中央台上电压为15V低压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物理化学实验室2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注意每层试剂架下方安装照明灯具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3750*1500*850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危险品存储柜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1350*500*2000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水电预留到实验台所在范围内，供应商负责各个末端的水电对接（含材料、配件及辅材），注意所有中央台上电压为15V低压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高温室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5600*1000*500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5250*1000*500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预备间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键盘架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仪器分析前处理室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岩矿分析实验室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天平间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4900*1000*850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电气对接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电路预留到实验台所在范围内，供应商负责各个末端的用电点位对接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分光光度计室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6900*600*850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440*340*395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准备间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440*340*395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键盘架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化学分析实验室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15550*600*850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光谱仪器室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全钢结构，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电脑位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全钢结构，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电脑位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电脑位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7100*800*850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电脑位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电气对接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电路预留到实验台所在范围内，供应商负责各个末端的用电点位对接，包含380V、220V和弱电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全钢气瓶柜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900*450*2000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色谱+电化学仪器室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电脑位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7100*800*850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电脑位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5100*1000*850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电脑位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电气对接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电路预留到实验台所在范围内，供应商负责各个末端的用电点位对接，包含380V、220V和弱电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高温室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4300*1000*500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7000*1200*500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全钢结构，20mm厚大理石台面，结构必须加固，满足400KG每延米的承重要求，详细技术要求详见技术需求中对产品质量要求的详细描述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电气对接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电路预留到实验台所在范围内，供应商负责各个末端的用电点位对接，包含380V、220V和弱电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试剂间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合成化学实验室（仪器）1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3700*800*850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6850*1500*850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蒸馏架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实芯PP材质，详细技术要求详见技术需求中对产品质量要求的详细描述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4750*1500*850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蒸馏架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实芯PP材质，详细技术要求详见技术需求中对产品质量要求的详细描述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有机化学实验室 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蒸馏架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实芯PP材质，详细技术要求详见技术需求中对产品质量要求的详细描述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有机化学实验室 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蒸馏架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实芯PP材质，详细技术要求详见技术需求中对产品质量要求的详细描述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合成化学实验室（仪器）2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合成化学实验室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20mm厚陶瓷台面，详细技术要求详见技术需求中对产品质量要求的详细描述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 20mm陶瓷台面，详细技术要求详见技术需求中对产品质量要求的详细描述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蒸馏架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实芯PP材质，详细技术要求详见技术需求中对产品质量要求的详细描述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加强PP纯水龙头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高分子化学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4500*750*500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440*340*395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蒸馏架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1300*300*800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实芯PP材质，详细技术要求详见技术需求中对产品质量要求的详细描述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PP小水杯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259*139*219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高分子物理(材科)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9350*600*850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高温台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全钢结构，20mm厚大理石台面，详细技术要求详见技术需求中对产品质量要求的详细描述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中央台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3700*1500*850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2900*400*800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单口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漏电保护开关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20A，国标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合成化学制备间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吊柜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3400*300*600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有机制备间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2600*750*850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全钢结构，详细技术要求详见技术需求中对产品质量要求的详细描述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实验室专用插座盒+插座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三口水龙头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PP水盆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550*450*425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滴水架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PP器皿柜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900*450*1800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全PP结构，上柜门带玻璃视窗，详细技术要求详见技术需求中对产品质量要求的详细描述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水电对接（含材料、配件及辅材）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水电预留到实验台所在范围内，供应商负责各个末端的水电对接（含材料、配件及辅材）。</w:t>
            </w: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宋体-18030">
    <w:altName w:val="宋体"/>
    <w:panose1 w:val="02010609060101010101"/>
    <w:charset w:val="86"/>
    <w:family w:val="roman"/>
    <w:pitch w:val="default"/>
    <w:sig w:usb0="00000000" w:usb1="00000000" w:usb2="0000001E" w:usb3="00000000" w:csb0="003C004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宋体-18030">
    <w:altName w:val="宋体"/>
    <w:panose1 w:val="02010609060101010101"/>
    <w:charset w:val="86"/>
    <w:family w:val="swiss"/>
    <w:pitch w:val="default"/>
    <w:sig w:usb0="00000000" w:usb1="00000000" w:usb2="0000001E" w:usb3="00000000" w:csb0="003C0041" w:csb1="00000000"/>
  </w:font>
  <w:font w:name="Corbel">
    <w:panose1 w:val="020B0503020204020204"/>
    <w:charset w:val="00"/>
    <w:family w:val="decorative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0001E" w:usb3="00000000" w:csb0="003C0041" w:csb1="00000000"/>
  </w:font>
  <w:font w:name="Corbel">
    <w:panose1 w:val="020B0503020204020204"/>
    <w:charset w:val="00"/>
    <w:family w:val="roman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modern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Helvetica">
    <w:panose1 w:val="020B0604020202020204"/>
    <w:charset w:val="00"/>
    <w:family w:val="modern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Helvetica">
    <w:panose1 w:val="020B0604020202020204"/>
    <w:charset w:val="00"/>
    <w:family w:val="decorative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Helvetica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373F"/>
    <w:rsid w:val="04EF7570"/>
    <w:rsid w:val="22F71C0D"/>
    <w:rsid w:val="2EED7A8D"/>
    <w:rsid w:val="41B45D1C"/>
    <w:rsid w:val="44D200B0"/>
    <w:rsid w:val="4A580535"/>
    <w:rsid w:val="53AA373F"/>
    <w:rsid w:val="6F3869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paragraph" w:customStyle="1" w:styleId="10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2018-09-17T07:07:00Z</dcterms:created>
  <dc:creator>NTKO</dc:creator>
  <cp:lastModifiedBy>Administrator</cp:lastModifiedBy>
  <dcterms:modified xsi:type="dcterms:W3CDTF">2018-11-22T01:50:57Z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